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CF0AA7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 w:rsidR="00BE690A">
        <w:rPr>
          <w:rFonts w:eastAsia="Times New Roman" w:cs="Times New Roman"/>
          <w:b/>
          <w:color w:val="auto"/>
          <w:szCs w:val="20"/>
        </w:rPr>
        <w:t>LEP - Growth Deal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267DBC">
        <w:rPr>
          <w:b/>
        </w:rPr>
        <w:t>NO</w:t>
      </w:r>
      <w:r w:rsidR="00267DBC" w:rsidRPr="00BC4466">
        <w:rPr>
          <w:b/>
          <w:bCs/>
        </w:rPr>
        <w:t xml:space="preserve"> 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DC039D" w:rsidP="00A3358A">
      <w:fldSimple w:instr=" DOCPROPERTY  MeetingDate  \* MERGEFORMAT ">
        <w:r w:rsidR="00BE690A">
          <w:t>Wednesday, 11 October 2017</w:t>
        </w:r>
      </w:fldSimple>
    </w:p>
    <w:p w:rsidR="00A3358A" w:rsidRDefault="00A3358A" w:rsidP="00A3358A"/>
    <w:p w:rsidR="00A3358A" w:rsidRDefault="00733B17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 w:rsidR="00BE690A">
        <w:rPr>
          <w:b/>
        </w:rPr>
        <w:t>Growth Deal - 1st Interim Evaluation Report</w:t>
      </w:r>
      <w:r>
        <w:rPr>
          <w:b/>
        </w:rPr>
        <w:fldChar w:fldCharType="end"/>
      </w:r>
    </w:p>
    <w:p w:rsidR="00D7480F" w:rsidRDefault="00D7480F" w:rsidP="00CF1133">
      <w:pPr>
        <w:spacing w:after="0" w:line="256" w:lineRule="auto"/>
        <w:ind w:left="0" w:firstLine="0"/>
      </w:pPr>
    </w:p>
    <w:p w:rsidR="00CF1133" w:rsidRPr="002B3CC5" w:rsidRDefault="00F41096" w:rsidP="002B3CC5">
      <w:pPr>
        <w:ind w:right="-873"/>
        <w:rPr>
          <w:b/>
        </w:rPr>
      </w:pPr>
      <w:r w:rsidRPr="00F41096">
        <w:rPr>
          <w:b/>
        </w:rPr>
        <w:t>Report Author:</w:t>
      </w:r>
      <w:r w:rsidR="001B0058">
        <w:rPr>
          <w:b/>
        </w:rPr>
        <w:t xml:space="preserve"> </w:t>
      </w:r>
      <w:fldSimple w:instr=" DOCPROPERTY  LeadOfficer  \* MERGEFORMAT ">
        <w:r w:rsidR="00BE690A" w:rsidRPr="006E3C27">
          <w:t>Anne-Marie Parkinson</w:t>
        </w:r>
      </w:fldSimple>
      <w:r w:rsidRPr="006E3C27">
        <w:t>,</w:t>
      </w:r>
      <w:bookmarkStart w:id="0" w:name="_GoBack"/>
      <w:bookmarkEnd w:id="0"/>
      <w:r w:rsidR="006E3C27" w:rsidRPr="006E3C27">
        <w:t xml:space="preserve"> </w:t>
      </w:r>
      <w:r w:rsidR="001B0058" w:rsidRPr="006E3C27">
        <w:fldChar w:fldCharType="begin"/>
      </w:r>
      <w:r w:rsidR="001B0058" w:rsidRPr="006E3C27">
        <w:instrText xml:space="preserve"> DOCPROPERTY  LeadOfficerTel  \* MERGEFORMAT </w:instrText>
      </w:r>
      <w:r w:rsidR="001B0058" w:rsidRPr="006E3C27">
        <w:fldChar w:fldCharType="end"/>
      </w:r>
      <w:fldSimple w:instr=" DOCPROPERTY  LeadOfficerEmail  \* MERGEFORMAT ">
        <w:r w:rsidR="00BE690A" w:rsidRPr="006E3C27">
          <w:t>anne-marie.parkinson@lancashire.gov.uk</w:t>
        </w:r>
      </w:fldSimple>
    </w:p>
    <w:p w:rsidR="002B3CC5" w:rsidRDefault="002B3CC5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B3CC5" w:rsidTr="008B5354">
        <w:tc>
          <w:tcPr>
            <w:tcW w:w="9180" w:type="dxa"/>
          </w:tcPr>
          <w:p w:rsidR="002B3CC5" w:rsidRDefault="002B3CC5" w:rsidP="005010CF">
            <w:pPr>
              <w:pStyle w:val="Header"/>
              <w:jc w:val="both"/>
            </w:pPr>
          </w:p>
          <w:p w:rsidR="002B3CC5" w:rsidRPr="002B3CC5" w:rsidRDefault="002B3CC5" w:rsidP="005010CF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2B3CC5" w:rsidP="005010CF">
            <w:pPr>
              <w:jc w:val="both"/>
              <w:rPr>
                <w:color w:val="auto"/>
              </w:rPr>
            </w:pPr>
          </w:p>
          <w:p w:rsidR="00267DBC" w:rsidRDefault="00267DBC" w:rsidP="00501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267DBC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Warwick Economics &amp; Development (WECD) will attend to present their </w:t>
            </w:r>
            <w:r>
              <w:rPr>
                <w:rFonts w:ascii="ArialMT" w:eastAsiaTheme="minorHAnsi" w:hAnsi="ArialMT" w:cs="ArialMT"/>
                <w:color w:val="auto"/>
                <w:lang w:eastAsia="en-US"/>
              </w:rPr>
              <w:t>1</w:t>
            </w:r>
            <w:r w:rsidRPr="00267DBC">
              <w:rPr>
                <w:rFonts w:ascii="ArialMT" w:eastAsiaTheme="minorHAnsi" w:hAnsi="ArialMT" w:cs="ArialMT"/>
                <w:color w:val="auto"/>
                <w:vertAlign w:val="superscript"/>
                <w:lang w:eastAsia="en-US"/>
              </w:rPr>
              <w:t>st</w:t>
            </w:r>
            <w:r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 </w:t>
            </w:r>
            <w:r w:rsidR="005010CF">
              <w:rPr>
                <w:rFonts w:ascii="ArialMT" w:eastAsiaTheme="minorHAnsi" w:hAnsi="ArialMT" w:cs="ArialMT"/>
                <w:color w:val="auto"/>
                <w:lang w:eastAsia="en-US"/>
              </w:rPr>
              <w:t>I</w:t>
            </w:r>
            <w:r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nterim Evaluation Report of the </w:t>
            </w:r>
            <w:r w:rsidRPr="00267DBC">
              <w:rPr>
                <w:rFonts w:ascii="ArialMT" w:eastAsiaTheme="minorHAnsi" w:hAnsi="ArialMT" w:cs="ArialMT"/>
                <w:color w:val="auto"/>
                <w:lang w:eastAsia="en-US"/>
              </w:rPr>
              <w:t>Growth Deal Programme.</w:t>
            </w:r>
          </w:p>
          <w:p w:rsidR="005010CF" w:rsidRDefault="005010CF" w:rsidP="00501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</w:p>
          <w:p w:rsidR="005010CF" w:rsidRDefault="005010CF" w:rsidP="00501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rPr>
                <w:rFonts w:ascii="ArialMT" w:eastAsiaTheme="minorHAnsi" w:hAnsi="ArialMT" w:cs="ArialMT"/>
                <w:color w:val="auto"/>
                <w:lang w:eastAsia="en-US"/>
              </w:rPr>
              <w:t>The 1</w:t>
            </w:r>
            <w:r w:rsidRPr="005010CF">
              <w:rPr>
                <w:rFonts w:ascii="ArialMT" w:eastAsiaTheme="minorHAnsi" w:hAnsi="ArialMT" w:cs="ArialMT"/>
                <w:color w:val="auto"/>
                <w:vertAlign w:val="superscript"/>
                <w:lang w:eastAsia="en-US"/>
              </w:rPr>
              <w:t>st</w:t>
            </w:r>
            <w:r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 Interim Evaluation Report document was previously circulated to GDMB members on the 14</w:t>
            </w:r>
            <w:r w:rsidRPr="005010CF">
              <w:rPr>
                <w:rFonts w:ascii="ArialMT" w:eastAsiaTheme="minorHAnsi" w:hAnsi="ArialMT" w:cs="ArialMT"/>
                <w:color w:val="auto"/>
                <w:vertAlign w:val="superscript"/>
                <w:lang w:eastAsia="en-US"/>
              </w:rPr>
              <w:t>th</w:t>
            </w:r>
            <w:r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 August 2017, to allow the contents to be considered prior to the presentation at this meeting of the GDMB. This would allow for a comprehensive discussion / feedback to WECD to inform the direction of the delivery of the evaluation programme going forward. </w:t>
            </w:r>
          </w:p>
          <w:p w:rsidR="005010CF" w:rsidRPr="002B3CC5" w:rsidRDefault="005010CF" w:rsidP="005010CF">
            <w:pPr>
              <w:jc w:val="both"/>
              <w:rPr>
                <w:color w:val="auto"/>
              </w:rPr>
            </w:pPr>
          </w:p>
          <w:p w:rsidR="002B3CC5" w:rsidRPr="002B3CC5" w:rsidRDefault="002B3CC5" w:rsidP="005010CF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2B3CC5" w:rsidP="005010CF">
            <w:pPr>
              <w:jc w:val="both"/>
              <w:rPr>
                <w:color w:val="auto"/>
              </w:rPr>
            </w:pPr>
          </w:p>
          <w:p w:rsidR="00267DBC" w:rsidRPr="00267DBC" w:rsidRDefault="00267DBC" w:rsidP="005010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267DBC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The Board are invited to receive, consider and comment on the presentation, and the </w:t>
            </w:r>
            <w:r w:rsidR="005010CF">
              <w:rPr>
                <w:rFonts w:ascii="ArialMT" w:eastAsiaTheme="minorHAnsi" w:hAnsi="ArialMT" w:cs="ArialMT"/>
                <w:color w:val="auto"/>
                <w:lang w:eastAsia="en-US"/>
              </w:rPr>
              <w:t>1</w:t>
            </w:r>
            <w:r w:rsidR="005010CF" w:rsidRPr="005010CF">
              <w:rPr>
                <w:rFonts w:ascii="ArialMT" w:eastAsiaTheme="minorHAnsi" w:hAnsi="ArialMT" w:cs="ArialMT"/>
                <w:color w:val="auto"/>
                <w:vertAlign w:val="superscript"/>
                <w:lang w:eastAsia="en-US"/>
              </w:rPr>
              <w:t>st</w:t>
            </w:r>
            <w:r w:rsidR="005010CF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 </w:t>
            </w:r>
            <w:r w:rsidRPr="00267DBC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Interim Evaluation </w:t>
            </w:r>
            <w:r w:rsidR="005010CF">
              <w:rPr>
                <w:rFonts w:ascii="ArialMT" w:eastAsiaTheme="minorHAnsi" w:hAnsi="ArialMT" w:cs="ArialMT"/>
                <w:color w:val="auto"/>
                <w:lang w:eastAsia="en-US"/>
              </w:rPr>
              <w:t>R</w:t>
            </w:r>
            <w:r w:rsidRPr="00267DBC">
              <w:rPr>
                <w:rFonts w:ascii="ArialMT" w:eastAsiaTheme="minorHAnsi" w:hAnsi="ArialMT" w:cs="ArialMT"/>
                <w:color w:val="auto"/>
                <w:lang w:eastAsia="en-US"/>
              </w:rPr>
              <w:t>eport previously circulated</w:t>
            </w:r>
            <w:r w:rsidR="005010CF">
              <w:rPr>
                <w:rFonts w:ascii="ArialMT" w:eastAsiaTheme="minorHAnsi" w:hAnsi="ArialMT" w:cs="ArialMT"/>
                <w:color w:val="auto"/>
                <w:lang w:eastAsia="en-US"/>
              </w:rPr>
              <w:t>.</w:t>
            </w:r>
          </w:p>
          <w:p w:rsidR="002B3CC5" w:rsidRDefault="002B3CC5" w:rsidP="005010CF">
            <w:pPr>
              <w:jc w:val="both"/>
            </w:pPr>
          </w:p>
        </w:tc>
      </w:tr>
    </w:tbl>
    <w:p w:rsidR="002B3CC5" w:rsidRDefault="002B3CC5" w:rsidP="002B3CC5">
      <w:pPr>
        <w:pStyle w:val="Header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267DBC" w:rsidRPr="00267DBC" w:rsidRDefault="00267DBC" w:rsidP="005010C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eastAsiaTheme="minorHAnsi" w:hAnsi="ArialMT" w:cs="ArialMT"/>
          <w:color w:val="auto"/>
          <w:lang w:eastAsia="en-US"/>
        </w:rPr>
      </w:pPr>
      <w:r w:rsidRPr="00267DBC">
        <w:rPr>
          <w:rFonts w:ascii="ArialMT" w:eastAsiaTheme="minorHAnsi" w:hAnsi="ArialMT" w:cs="ArialMT"/>
          <w:color w:val="auto"/>
          <w:lang w:eastAsia="en-US"/>
        </w:rPr>
        <w:t>At the Growth Deal Management Board held on 06</w:t>
      </w:r>
      <w:r w:rsidRPr="00267DBC">
        <w:rPr>
          <w:rFonts w:ascii="ArialMT" w:eastAsiaTheme="minorHAnsi" w:hAnsi="ArialMT" w:cs="ArialMT"/>
          <w:color w:val="auto"/>
          <w:sz w:val="16"/>
          <w:szCs w:val="16"/>
          <w:lang w:eastAsia="en-US"/>
        </w:rPr>
        <w:t xml:space="preserve"> </w:t>
      </w:r>
      <w:r w:rsidRPr="00267DBC">
        <w:rPr>
          <w:rFonts w:ascii="ArialMT" w:eastAsiaTheme="minorHAnsi" w:hAnsi="ArialMT" w:cs="ArialMT"/>
          <w:color w:val="auto"/>
          <w:lang w:eastAsia="en-US"/>
        </w:rPr>
        <w:t>September 2016, Warwick</w:t>
      </w:r>
    </w:p>
    <w:p w:rsidR="00267DBC" w:rsidRPr="00267DBC" w:rsidRDefault="00267DBC" w:rsidP="005010C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eastAsiaTheme="minorHAnsi" w:hAnsi="ArialMT" w:cs="ArialMT"/>
          <w:color w:val="auto"/>
          <w:lang w:eastAsia="en-US"/>
        </w:rPr>
      </w:pPr>
      <w:r w:rsidRPr="00267DBC">
        <w:rPr>
          <w:rFonts w:ascii="ArialMT" w:eastAsiaTheme="minorHAnsi" w:hAnsi="ArialMT" w:cs="ArialMT"/>
          <w:color w:val="auto"/>
          <w:lang w:eastAsia="en-US"/>
        </w:rPr>
        <w:t>Economics &amp; Development (WECD), appointed to undertake the evaluation of the</w:t>
      </w:r>
    </w:p>
    <w:p w:rsidR="00267DBC" w:rsidRPr="00267DBC" w:rsidRDefault="00267DBC" w:rsidP="005010C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eastAsiaTheme="minorHAnsi" w:hAnsi="ArialMT" w:cs="ArialMT"/>
          <w:color w:val="auto"/>
          <w:lang w:eastAsia="en-US"/>
        </w:rPr>
      </w:pPr>
      <w:r w:rsidRPr="00267DBC">
        <w:rPr>
          <w:rFonts w:ascii="ArialMT" w:eastAsiaTheme="minorHAnsi" w:hAnsi="ArialMT" w:cs="ArialMT"/>
          <w:color w:val="auto"/>
          <w:lang w:eastAsia="en-US"/>
        </w:rPr>
        <w:t>Growth Deal programme, presented their approach to the delivery of the Growth Deal Evaluation Contract.</w:t>
      </w:r>
    </w:p>
    <w:p w:rsidR="00267DBC" w:rsidRPr="00267DBC" w:rsidRDefault="00267DBC" w:rsidP="005010C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</w:p>
    <w:p w:rsidR="00267DBC" w:rsidRDefault="00267DBC" w:rsidP="005010C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eastAsiaTheme="minorHAnsi" w:hAnsi="ArialMT" w:cs="ArialMT"/>
          <w:color w:val="auto"/>
          <w:lang w:eastAsia="en-US"/>
        </w:rPr>
      </w:pPr>
      <w:r w:rsidRPr="00267DBC">
        <w:rPr>
          <w:rFonts w:ascii="ArialMT" w:eastAsiaTheme="minorHAnsi" w:hAnsi="ArialMT" w:cs="ArialMT"/>
          <w:color w:val="auto"/>
          <w:lang w:eastAsia="en-US"/>
        </w:rPr>
        <w:t xml:space="preserve">The </w:t>
      </w:r>
      <w:r w:rsidR="005010CF">
        <w:rPr>
          <w:rFonts w:ascii="ArialMT" w:eastAsiaTheme="minorHAnsi" w:hAnsi="ArialMT" w:cs="ArialMT"/>
          <w:color w:val="auto"/>
          <w:lang w:eastAsia="en-US"/>
        </w:rPr>
        <w:t>1</w:t>
      </w:r>
      <w:r w:rsidR="005010CF" w:rsidRPr="005010CF">
        <w:rPr>
          <w:rFonts w:ascii="ArialMT" w:eastAsiaTheme="minorHAnsi" w:hAnsi="ArialMT" w:cs="ArialMT"/>
          <w:color w:val="auto"/>
          <w:vertAlign w:val="superscript"/>
          <w:lang w:eastAsia="en-US"/>
        </w:rPr>
        <w:t>st</w:t>
      </w:r>
      <w:r w:rsidR="005010CF">
        <w:rPr>
          <w:rFonts w:ascii="ArialMT" w:eastAsiaTheme="minorHAnsi" w:hAnsi="ArialMT" w:cs="ArialMT"/>
          <w:color w:val="auto"/>
          <w:lang w:eastAsia="en-US"/>
        </w:rPr>
        <w:t xml:space="preserve"> </w:t>
      </w:r>
      <w:r w:rsidRPr="00267DBC">
        <w:rPr>
          <w:rFonts w:ascii="ArialMT" w:eastAsiaTheme="minorHAnsi" w:hAnsi="ArialMT" w:cs="ArialMT"/>
          <w:color w:val="auto"/>
          <w:lang w:eastAsia="en-US"/>
        </w:rPr>
        <w:t xml:space="preserve">Interim Evaluation </w:t>
      </w:r>
      <w:r w:rsidR="005010CF">
        <w:rPr>
          <w:rFonts w:ascii="ArialMT" w:eastAsiaTheme="minorHAnsi" w:hAnsi="ArialMT" w:cs="ArialMT"/>
          <w:color w:val="auto"/>
          <w:lang w:eastAsia="en-US"/>
        </w:rPr>
        <w:t>R</w:t>
      </w:r>
      <w:r w:rsidRPr="00267DBC">
        <w:rPr>
          <w:rFonts w:ascii="ArialMT" w:eastAsiaTheme="minorHAnsi" w:hAnsi="ArialMT" w:cs="ArialMT"/>
          <w:color w:val="auto"/>
          <w:lang w:eastAsia="en-US"/>
        </w:rPr>
        <w:t>eport was circulated to members of the Growth Deal Management Board by email on 14</w:t>
      </w:r>
      <w:r w:rsidR="00DC039D" w:rsidRPr="00DC039D">
        <w:rPr>
          <w:rFonts w:ascii="ArialMT" w:eastAsiaTheme="minorHAnsi" w:hAnsi="ArialMT" w:cs="ArialMT"/>
          <w:color w:val="auto"/>
          <w:vertAlign w:val="superscript"/>
          <w:lang w:eastAsia="en-US"/>
        </w:rPr>
        <w:t>th</w:t>
      </w:r>
      <w:r w:rsidR="00DC039D">
        <w:rPr>
          <w:rFonts w:ascii="ArialMT" w:eastAsiaTheme="minorHAnsi" w:hAnsi="ArialMT" w:cs="ArialMT"/>
          <w:color w:val="auto"/>
          <w:lang w:eastAsia="en-US"/>
        </w:rPr>
        <w:t xml:space="preserve"> </w:t>
      </w:r>
      <w:r w:rsidRPr="00267DBC">
        <w:rPr>
          <w:rFonts w:ascii="ArialMT" w:eastAsiaTheme="minorHAnsi" w:hAnsi="ArialMT" w:cs="ArialMT"/>
          <w:color w:val="auto"/>
          <w:lang w:eastAsia="en-US"/>
        </w:rPr>
        <w:t>August 2017. The Growth Deal Management Board are invited to comment on th</w:t>
      </w:r>
      <w:r w:rsidR="00DC039D">
        <w:rPr>
          <w:rFonts w:ascii="ArialMT" w:eastAsiaTheme="minorHAnsi" w:hAnsi="ArialMT" w:cs="ArialMT"/>
          <w:color w:val="auto"/>
          <w:lang w:eastAsia="en-US"/>
        </w:rPr>
        <w:t>e report</w:t>
      </w:r>
      <w:r w:rsidRPr="00267DBC">
        <w:rPr>
          <w:rFonts w:ascii="ArialMT" w:eastAsiaTheme="minorHAnsi" w:hAnsi="ArialMT" w:cs="ArialMT"/>
          <w:color w:val="auto"/>
          <w:lang w:eastAsia="en-US"/>
        </w:rPr>
        <w:t xml:space="preserve"> and the presentation given today by WECD. </w:t>
      </w:r>
    </w:p>
    <w:p w:rsidR="00DC039D" w:rsidRPr="00267DBC" w:rsidRDefault="00DC039D" w:rsidP="005010C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ectPr w:rsidR="00DC039D" w:rsidRPr="00267D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94697"/>
    <w:rsid w:val="000D2752"/>
    <w:rsid w:val="00113335"/>
    <w:rsid w:val="00145322"/>
    <w:rsid w:val="001B0058"/>
    <w:rsid w:val="001F5AEF"/>
    <w:rsid w:val="00267DBC"/>
    <w:rsid w:val="00284E9F"/>
    <w:rsid w:val="002B3CC5"/>
    <w:rsid w:val="002B49F2"/>
    <w:rsid w:val="002E69BD"/>
    <w:rsid w:val="0035233C"/>
    <w:rsid w:val="003B18C2"/>
    <w:rsid w:val="004176B4"/>
    <w:rsid w:val="005010CF"/>
    <w:rsid w:val="005206EF"/>
    <w:rsid w:val="005D7059"/>
    <w:rsid w:val="006C0636"/>
    <w:rsid w:val="006E3C27"/>
    <w:rsid w:val="00727978"/>
    <w:rsid w:val="00733B17"/>
    <w:rsid w:val="007A7CEE"/>
    <w:rsid w:val="007D5F5A"/>
    <w:rsid w:val="00870C84"/>
    <w:rsid w:val="008B5354"/>
    <w:rsid w:val="008D7B94"/>
    <w:rsid w:val="0096218F"/>
    <w:rsid w:val="00A3358A"/>
    <w:rsid w:val="00B13ACE"/>
    <w:rsid w:val="00B25A7B"/>
    <w:rsid w:val="00B439EA"/>
    <w:rsid w:val="00BC4466"/>
    <w:rsid w:val="00BE3AA8"/>
    <w:rsid w:val="00BE690A"/>
    <w:rsid w:val="00C52160"/>
    <w:rsid w:val="00CD3B45"/>
    <w:rsid w:val="00CF0AA7"/>
    <w:rsid w:val="00CF1133"/>
    <w:rsid w:val="00D7480F"/>
    <w:rsid w:val="00DC039D"/>
    <w:rsid w:val="00E60319"/>
    <w:rsid w:val="00F01FE2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0C02-71B2-48BF-AA9B-1179A5B0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Tween, Holly</cp:lastModifiedBy>
  <cp:revision>8</cp:revision>
  <dcterms:created xsi:type="dcterms:W3CDTF">2015-06-25T10:41:00Z</dcterms:created>
  <dcterms:modified xsi:type="dcterms:W3CDTF">2017-10-04T13:40:00Z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Wednesday, 11 October 2017</vt:lpwstr>
  </property>
  <property fmtid="{D5CDD505-2E9C-101B-9397-08002B2CF9AE}" pid="3" name="IssueTitle">
    <vt:lpwstr>Growth Deal - 1st Interim Evaluation Report</vt:lpwstr>
  </property>
  <property fmtid="{D5CDD505-2E9C-101B-9397-08002B2CF9AE}" pid="4" name="LeadOfficer">
    <vt:lpwstr>Anne-Marie Parkinson</vt:lpwstr>
  </property>
  <property fmtid="{D5CDD505-2E9C-101B-9397-08002B2CF9AE}" pid="5" name="LeadOfficerTel">
    <vt:lpwstr/>
  </property>
  <property fmtid="{D5CDD505-2E9C-101B-9397-08002B2CF9AE}" pid="6" name="LeadOfficerEmail">
    <vt:lpwstr>anne-marie.parkinson@lancashire.gov.uk</vt:lpwstr>
  </property>
  <property fmtid="{D5CDD505-2E9C-101B-9397-08002B2CF9AE}" pid="7" name="CommitteeName">
    <vt:lpwstr>LEP - Growth Deal Management Board</vt:lpwstr>
  </property>
</Properties>
</file>